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7" w:rsidRPr="00745EA7" w:rsidRDefault="00745EA7" w:rsidP="00745EA7">
      <w:pPr>
        <w:shd w:val="clear" w:color="auto" w:fill="FFFFFF"/>
        <w:spacing w:after="30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fr-FR"/>
        </w:rPr>
      </w:pPr>
      <w:bookmarkStart w:id="0" w:name="_GoBack"/>
      <w:bookmarkEnd w:id="0"/>
      <w:r w:rsidRPr="00745EA7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fr-FR"/>
        </w:rPr>
        <w:br/>
        <w:t xml:space="preserve">FIRST POLO WOMEN </w:t>
      </w:r>
      <w:hyperlink r:id="rId4" w:tooltip="Voir tous les articles de la marque PEN DUICK" w:history="1">
        <w:proofErr w:type="spellStart"/>
        <w:r w:rsidRPr="00745EA7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>pen</w:t>
        </w:r>
        <w:proofErr w:type="spellEnd"/>
        <w:r w:rsidRPr="00745EA7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 xml:space="preserve"> </w:t>
        </w:r>
        <w:proofErr w:type="spellStart"/>
        <w:r w:rsidRPr="00745EA7">
          <w:rPr>
            <w:rFonts w:ascii="Helvetica" w:eastAsia="Times New Roman" w:hAnsi="Helvetica" w:cs="Helvetica"/>
            <w:b/>
            <w:bCs/>
            <w:color w:val="4595D1"/>
            <w:kern w:val="36"/>
            <w:sz w:val="30"/>
            <w:szCs w:val="30"/>
            <w:lang w:eastAsia="fr-FR"/>
          </w:rPr>
          <w:t>duick</w:t>
        </w:r>
        <w:proofErr w:type="spellEnd"/>
      </w:hyperlink>
    </w:p>
    <w:p w:rsidR="00745EA7" w:rsidRPr="00745EA7" w:rsidRDefault="00745EA7" w:rsidP="00745E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745EA7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</w:t>
      </w:r>
    </w:p>
    <w:p w:rsidR="00745EA7" w:rsidRPr="00745EA7" w:rsidRDefault="00745EA7" w:rsidP="00745E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745EA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2E2E2"/>
          <w:lang w:eastAsia="fr-FR"/>
        </w:rPr>
        <w:t>5,0</w:t>
      </w:r>
      <w:r w:rsidRPr="00745EA7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 pour </w:t>
      </w:r>
      <w:hyperlink r:id="rId5" w:history="1">
        <w:r w:rsidRPr="00745EA7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>1 avis</w:t>
        </w:r>
      </w:hyperlink>
    </w:p>
    <w:p w:rsidR="00745EA7" w:rsidRPr="00745EA7" w:rsidRDefault="00745EA7" w:rsidP="00745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lang w:eastAsia="fr-FR"/>
        </w:rPr>
        <w:drawing>
          <wp:inline distT="0" distB="0" distL="0" distR="0" wp14:anchorId="491D24E6" wp14:editId="3348EF28">
            <wp:extent cx="666750" cy="666750"/>
            <wp:effectExtent l="0" t="0" r="0" b="0"/>
            <wp:docPr id="1" name="Image 1" descr="pen duick">
              <a:hlinkClick xmlns:a="http://schemas.openxmlformats.org/drawingml/2006/main" r:id="rId4" tooltip="&quot;Voir tous les articles de la marque PEN DUI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 duick">
                      <a:hlinkClick r:id="rId4" tooltip="&quot;Voir tous les articles de la marque PEN DUI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45EA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Description : </w: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Polo respirant femme. Manches américaines. Col de la même matière que le polo. Etiquette imprimée pour plus de confort. Double surpiqûre aux manches et à l'ourlet.</w: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100% polyester. 140 g/m². </w: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gramStart"/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Grammage:</w:t>
      </w:r>
      <w:proofErr w:type="gramEnd"/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 w:rsidRPr="00745EA7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140g/m²</w:t>
      </w:r>
    </w:p>
    <w:p w:rsidR="00745EA7" w:rsidRPr="00745EA7" w:rsidRDefault="00745EA7" w:rsidP="00745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hyperlink r:id="rId7" w:tooltip="Les mesures sont sujettes à une tolérance de fabrication de plus ou moins 2 cm" w:history="1">
        <w:r w:rsidRPr="00745EA7">
          <w:rPr>
            <w:rFonts w:ascii="Arial" w:eastAsia="Times New Roman" w:hAnsi="Arial" w:cs="Arial"/>
            <w:color w:val="428BCA"/>
            <w:sz w:val="18"/>
            <w:szCs w:val="18"/>
            <w:u w:val="single"/>
            <w:lang w:eastAsia="fr-FR"/>
          </w:rPr>
          <w:t>Guide des tailles</w:t>
        </w:r>
      </w:hyperlink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hyperlink r:id="rId8" w:tgtFrame="_blank" w:history="1">
        <w:r w:rsidRPr="00745EA7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 xml:space="preserve">Documentation </w:t>
        </w:r>
        <w:proofErr w:type="spellStart"/>
        <w:r w:rsidRPr="00745EA7">
          <w:rPr>
            <w:rFonts w:ascii="Arial" w:eastAsia="Times New Roman" w:hAnsi="Arial" w:cs="Arial"/>
            <w:color w:val="428BCA"/>
            <w:sz w:val="18"/>
            <w:szCs w:val="18"/>
            <w:lang w:eastAsia="fr-FR"/>
          </w:rPr>
          <w:t>pdf</w:t>
        </w:r>
        <w:proofErr w:type="spellEnd"/>
      </w:hyperlink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 </w:t>
      </w:r>
    </w:p>
    <w:p w:rsidR="00745EA7" w:rsidRPr="00745EA7" w:rsidRDefault="00745EA7" w:rsidP="00745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745EA7" w:rsidRPr="00745EA7" w:rsidRDefault="00745EA7" w:rsidP="00745E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45EA7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745EA7" w:rsidRPr="00745EA7" w:rsidRDefault="00745EA7" w:rsidP="00745EA7">
      <w:pPr>
        <w:shd w:val="clear" w:color="auto" w:fill="FFFFFF"/>
        <w:spacing w:before="300" w:after="100" w:afterAutospacing="1" w:line="600" w:lineRule="atLeast"/>
        <w:outlineLvl w:val="2"/>
        <w:rPr>
          <w:rFonts w:ascii="Helvetica" w:eastAsia="Times New Roman" w:hAnsi="Helvetica" w:cs="Helvetica"/>
          <w:b/>
          <w:bCs/>
          <w:caps/>
          <w:color w:val="333333"/>
          <w:sz w:val="18"/>
          <w:szCs w:val="18"/>
          <w:lang w:eastAsia="fr-FR"/>
        </w:rPr>
      </w:pPr>
      <w:r w:rsidRPr="00745EA7">
        <w:rPr>
          <w:rFonts w:ascii="Helvetica" w:eastAsia="Times New Roman" w:hAnsi="Helvetica" w:cs="Helvetica"/>
          <w:b/>
          <w:bCs/>
          <w:caps/>
          <w:color w:val="333333"/>
          <w:sz w:val="18"/>
          <w:szCs w:val="18"/>
          <w:lang w:eastAsia="fr-FR"/>
        </w:rPr>
        <w:t>COMMANDER</w:t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7E1D628B" wp14:editId="12469382">
            <wp:extent cx="476250" cy="476250"/>
            <wp:effectExtent l="0" t="0" r="0" b="0"/>
            <wp:docPr id="2" name="Image 2" descr="Li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485A6A47" wp14:editId="59E64016">
            <wp:extent cx="476250" cy="476250"/>
            <wp:effectExtent l="0" t="0" r="0" b="0"/>
            <wp:docPr id="3" name="Image 3" descr="Bright r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ght r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4FAC0254" wp14:editId="6D65B46A">
            <wp:extent cx="476250" cy="476250"/>
            <wp:effectExtent l="0" t="0" r="0" b="0"/>
            <wp:docPr id="4" name="Image 4" descr="Purp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rp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14E236DF" wp14:editId="7637853E">
            <wp:extent cx="476250" cy="476250"/>
            <wp:effectExtent l="0" t="0" r="0" b="0"/>
            <wp:docPr id="5" name="Image 5" descr="Ato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455FC122" wp14:editId="568D9782">
            <wp:extent cx="476250" cy="476250"/>
            <wp:effectExtent l="0" t="0" r="0" b="0"/>
            <wp:docPr id="6" name="Image 6" descr="Bla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428BCA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begin"/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instrText xml:space="preserve"> HYPERLINK "javascript:void(0);" </w:instrText>
      </w: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separate"/>
      </w:r>
    </w:p>
    <w:p w:rsidR="00745EA7" w:rsidRPr="00745EA7" w:rsidRDefault="00745EA7" w:rsidP="00745EA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EA7">
        <w:rPr>
          <w:rFonts w:ascii="Arial" w:eastAsia="Times New Roman" w:hAnsi="Arial" w:cs="Arial"/>
          <w:noProof/>
          <w:color w:val="428BCA"/>
          <w:sz w:val="21"/>
          <w:szCs w:val="21"/>
          <w:bdr w:val="single" w:sz="6" w:space="0" w:color="FFFFFF" w:frame="1"/>
          <w:shd w:val="clear" w:color="auto" w:fill="FFFFFF"/>
          <w:lang w:eastAsia="fr-FR"/>
        </w:rPr>
        <w:drawing>
          <wp:inline distT="0" distB="0" distL="0" distR="0" wp14:anchorId="05811111" wp14:editId="1B70F695">
            <wp:extent cx="476250" cy="476250"/>
            <wp:effectExtent l="0" t="0" r="0" b="0"/>
            <wp:docPr id="7" name="Image 7" descr="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7" w:rsidRPr="00745EA7" w:rsidRDefault="00745EA7" w:rsidP="00745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45EA7">
        <w:rPr>
          <w:rFonts w:ascii="Arial" w:eastAsia="Times New Roman" w:hAnsi="Arial" w:cs="Arial"/>
          <w:color w:val="333333"/>
          <w:sz w:val="21"/>
          <w:szCs w:val="21"/>
          <w:lang w:eastAsia="fr-FR"/>
        </w:rPr>
        <w:fldChar w:fldCharType="end"/>
      </w:r>
    </w:p>
    <w:p w:rsidR="00745EA7" w:rsidRPr="00745EA7" w:rsidRDefault="00745EA7" w:rsidP="00745E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45EA7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61862" w:rsidRDefault="00F61862"/>
    <w:sectPr w:rsidR="00F6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A7"/>
    <w:rsid w:val="000F5026"/>
    <w:rsid w:val="00745EA7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3FE4-759E-47D0-8B47-DAA3D48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isonduteeshirt.com/pdf/pe-pk151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lamaisonduteeshirt.com/images/Taille/pe-pk15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lamaisonduteeshirt.com/avis/polos/pe-pk151/first-polo-women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s://www.lamaisonduteeshirt.com/produits.php?filtre%5bmarquelist%5d%5b15%5d=15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1</cp:revision>
  <dcterms:created xsi:type="dcterms:W3CDTF">2018-05-27T03:07:00Z</dcterms:created>
  <dcterms:modified xsi:type="dcterms:W3CDTF">2018-05-30T07:21:00Z</dcterms:modified>
</cp:coreProperties>
</file>